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l’iscrizione alla C.C.I.A.A., per le Imprese italiane o straniere residenti in Italia e, per le Imprese straniere, equivalente dichiarazione di iscrizione al Registro Professionale dello Stato per il servizio oggetto della gara;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che l’impresa non si avvale di piani di emersione, ai sensi della Legge n. 383 del 18 ottobre 2001;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che l’impresa è in regola con gli obblighi relativi al pagamento dei contributi previdenziali ed assistenziali a favore dei lavoratori;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che il personale dell’impresa è coperto da adeguata polizza assicurativa RCT/O;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che la ditta si impegna a rispettare le norme in tema di costo del lavoro e le norme del contratto collettivo nazionale del personale che dovrà svolgere il servizio oggetto di gara;</w:t>
      </w:r>
    </w:p>
    <w:p w:rsidR="009828DF" w:rsidRPr="009828DF" w:rsidRDefault="009828DF" w:rsidP="009828D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 xml:space="preserve">che la partecipazione alla procedura di affidamento implica l'automatica accettazione incondizionata per presa visione di quanto riportato nel presente documento e nei relativi allegati: </w:t>
      </w:r>
    </w:p>
    <w:p w:rsidR="009828DF" w:rsidRPr="009828DF" w:rsidRDefault="009828DF" w:rsidP="009828DF">
      <w:pPr>
        <w:pStyle w:val="Paragrafoelenco"/>
        <w:spacing w:before="120" w:after="120" w:line="240" w:lineRule="auto"/>
        <w:ind w:left="709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- di avere esaminato e accettato senza riserve le condizioni contenute nella Lettera di Invito;</w:t>
      </w:r>
    </w:p>
    <w:p w:rsidR="00B74DB2" w:rsidRPr="009828DF" w:rsidRDefault="009828DF" w:rsidP="009828DF">
      <w:pPr>
        <w:spacing w:before="120" w:after="120" w:line="240" w:lineRule="auto"/>
        <w:ind w:left="720"/>
        <w:jc w:val="both"/>
        <w:rPr>
          <w:rFonts w:ascii="Garamond" w:hAnsi="Garamond" w:cs="Times New Roman"/>
          <w:sz w:val="24"/>
          <w:szCs w:val="24"/>
        </w:rPr>
      </w:pPr>
      <w:r w:rsidRPr="009828DF">
        <w:rPr>
          <w:rFonts w:ascii="Garamond" w:hAnsi="Garamond" w:cs="Times New Roman"/>
          <w:sz w:val="24"/>
          <w:szCs w:val="24"/>
        </w:rPr>
        <w:t>- di aver preso visione di tutti i documenti allegati e che ne fanno parte integrante della Lettera di Invito, dello Schema di Contratto, nonché nella documentazione tecnica allegata all’Avviso Esplorativo e di ritenere eseguibili senza alcuna eccezione le prestazioni per le quali viene presentata l’offerta, nei tempi e secondo i criteri ivi indicati;</w:t>
      </w:r>
    </w:p>
    <w:p w:rsidR="00B74DB2" w:rsidRPr="00C61BCF" w:rsidRDefault="00C61BCF" w:rsidP="00C61BCF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C61BCF">
        <w:rPr>
          <w:rFonts w:ascii="Garamond" w:hAnsi="Garamond" w:cs="Times New Roman"/>
          <w:sz w:val="24"/>
          <w:szCs w:val="24"/>
        </w:rPr>
        <w:t>di impegnarsi a fornire, entro il termine indicato dalla comunicazione di provvisoria aggiudicazione, i</w:t>
      </w:r>
      <w:r>
        <w:rPr>
          <w:rFonts w:ascii="Garamond" w:hAnsi="Garamond" w:cs="Times New Roman"/>
          <w:sz w:val="24"/>
          <w:szCs w:val="24"/>
        </w:rPr>
        <w:t xml:space="preserve"> </w:t>
      </w:r>
      <w:bookmarkStart w:id="0" w:name="_GoBack"/>
      <w:bookmarkEnd w:id="0"/>
      <w:r w:rsidRPr="00C61BCF">
        <w:rPr>
          <w:rFonts w:ascii="Garamond" w:hAnsi="Garamond" w:cs="Times New Roman"/>
          <w:sz w:val="24"/>
          <w:szCs w:val="24"/>
        </w:rPr>
        <w:t>documenti previsti nel successivo punto n. 10;</w:t>
      </w:r>
      <w:r w:rsidR="00B74DB2" w:rsidRPr="00C61BCF">
        <w:rPr>
          <w:rFonts w:ascii="Garamond" w:hAnsi="Garamond" w:cs="Times New Roman"/>
          <w:sz w:val="24"/>
          <w:szCs w:val="24"/>
        </w:rPr>
        <w:t>;</w:t>
      </w:r>
    </w:p>
    <w:p w:rsidR="00B74DB2" w:rsidRPr="007E4F5D" w:rsidRDefault="00B74DB2" w:rsidP="00C61BCF">
      <w:pPr>
        <w:pStyle w:val="Paragrafoelenco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61BCF">
      <w:pPr>
        <w:pStyle w:val="Paragrafoelenco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il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6421C9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A0220"/>
    <w:rsid w:val="0079317E"/>
    <w:rsid w:val="007E4F5D"/>
    <w:rsid w:val="0094641B"/>
    <w:rsid w:val="009828DF"/>
    <w:rsid w:val="0099006F"/>
    <w:rsid w:val="00B27DAC"/>
    <w:rsid w:val="00B74DB2"/>
    <w:rsid w:val="00C61BCF"/>
    <w:rsid w:val="00CB72E2"/>
    <w:rsid w:val="00D10DB7"/>
    <w:rsid w:val="00E2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14</cp:revision>
  <dcterms:created xsi:type="dcterms:W3CDTF">2019-09-24T10:25:00Z</dcterms:created>
  <dcterms:modified xsi:type="dcterms:W3CDTF">2021-01-25T14:13:00Z</dcterms:modified>
</cp:coreProperties>
</file>